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="-867" w:tblpY="525"/>
        <w:tblW w:w="16026" w:type="dxa"/>
        <w:tblLook w:val="04A0" w:firstRow="1" w:lastRow="0" w:firstColumn="1" w:lastColumn="0" w:noHBand="0" w:noVBand="1"/>
      </w:tblPr>
      <w:tblGrid>
        <w:gridCol w:w="945"/>
        <w:gridCol w:w="2401"/>
        <w:gridCol w:w="2652"/>
        <w:gridCol w:w="2484"/>
        <w:gridCol w:w="2263"/>
        <w:gridCol w:w="2401"/>
        <w:gridCol w:w="2880"/>
      </w:tblGrid>
      <w:tr w:rsidR="00CF3222" w14:paraId="09C892F4" w14:textId="77777777" w:rsidTr="00CF3222">
        <w:tc>
          <w:tcPr>
            <w:tcW w:w="562" w:type="dxa"/>
            <w:shd w:val="clear" w:color="auto" w:fill="1F3864" w:themeFill="accent1" w:themeFillShade="80"/>
          </w:tcPr>
          <w:p w14:paraId="1758CF46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784" w:type="dxa"/>
            <w:shd w:val="clear" w:color="auto" w:fill="1F3864" w:themeFill="accent1" w:themeFillShade="80"/>
          </w:tcPr>
          <w:p w14:paraId="45147C2F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Being Me in My World</w:t>
            </w:r>
          </w:p>
        </w:tc>
        <w:tc>
          <w:tcPr>
            <w:tcW w:w="2652" w:type="dxa"/>
            <w:shd w:val="clear" w:color="auto" w:fill="1F3864" w:themeFill="accent1" w:themeFillShade="80"/>
          </w:tcPr>
          <w:p w14:paraId="3DECE30D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Celebrating Differences</w:t>
            </w:r>
          </w:p>
        </w:tc>
        <w:tc>
          <w:tcPr>
            <w:tcW w:w="2484" w:type="dxa"/>
            <w:shd w:val="clear" w:color="auto" w:fill="1F3864" w:themeFill="accent1" w:themeFillShade="80"/>
          </w:tcPr>
          <w:p w14:paraId="43CF4A9B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Dreams and Goals</w:t>
            </w:r>
          </w:p>
        </w:tc>
        <w:tc>
          <w:tcPr>
            <w:tcW w:w="2263" w:type="dxa"/>
            <w:shd w:val="clear" w:color="auto" w:fill="1F3864" w:themeFill="accent1" w:themeFillShade="80"/>
          </w:tcPr>
          <w:p w14:paraId="026DF0D5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Healthy Me</w:t>
            </w:r>
          </w:p>
        </w:tc>
        <w:tc>
          <w:tcPr>
            <w:tcW w:w="2401" w:type="dxa"/>
            <w:shd w:val="clear" w:color="auto" w:fill="1F3864" w:themeFill="accent1" w:themeFillShade="80"/>
          </w:tcPr>
          <w:p w14:paraId="4EBCCAA8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Relationships</w:t>
            </w:r>
          </w:p>
        </w:tc>
        <w:tc>
          <w:tcPr>
            <w:tcW w:w="2880" w:type="dxa"/>
            <w:shd w:val="clear" w:color="auto" w:fill="1F3864" w:themeFill="accent1" w:themeFillShade="80"/>
          </w:tcPr>
          <w:p w14:paraId="3BB7807A" w14:textId="77777777" w:rsidR="00F16377" w:rsidRPr="00CF3222" w:rsidRDefault="00F16377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Changing Me</w:t>
            </w:r>
          </w:p>
        </w:tc>
      </w:tr>
      <w:tr w:rsidR="00CF3222" w14:paraId="7C6235AC" w14:textId="77777777" w:rsidTr="00CF3222">
        <w:trPr>
          <w:trHeight w:val="5688"/>
        </w:trPr>
        <w:tc>
          <w:tcPr>
            <w:tcW w:w="562" w:type="dxa"/>
            <w:shd w:val="clear" w:color="auto" w:fill="E2EFD9" w:themeFill="accent6" w:themeFillTint="33"/>
          </w:tcPr>
          <w:p w14:paraId="6EBA4AD1" w14:textId="77777777" w:rsidR="00F16377" w:rsidRPr="00397DCA" w:rsidRDefault="00F16377" w:rsidP="00CF3222">
            <w:pPr>
              <w:rPr>
                <w:b/>
              </w:rPr>
            </w:pPr>
            <w:r w:rsidRPr="00397DCA">
              <w:rPr>
                <w:b/>
              </w:rPr>
              <w:t>3</w:t>
            </w:r>
          </w:p>
        </w:tc>
        <w:tc>
          <w:tcPr>
            <w:tcW w:w="2784" w:type="dxa"/>
            <w:shd w:val="clear" w:color="auto" w:fill="E2EFD9" w:themeFill="accent6" w:themeFillTint="33"/>
          </w:tcPr>
          <w:p w14:paraId="7BD52C42" w14:textId="77777777" w:rsidR="00263A65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Setting personal goals </w:t>
            </w:r>
          </w:p>
          <w:p w14:paraId="3C0FD564" w14:textId="77777777" w:rsidR="00263A65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Self-identity and worth </w:t>
            </w:r>
          </w:p>
          <w:p w14:paraId="467A2915" w14:textId="77777777" w:rsidR="00263A65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>Positivity in challenges</w:t>
            </w:r>
          </w:p>
          <w:p w14:paraId="5786D69B" w14:textId="77777777" w:rsidR="00263A65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>Rules, rights and responsibilities</w:t>
            </w:r>
          </w:p>
          <w:p w14:paraId="6AE3D930" w14:textId="77777777" w:rsidR="00263A65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Rewards and consequences </w:t>
            </w:r>
          </w:p>
          <w:p w14:paraId="42100152" w14:textId="77777777" w:rsidR="00263A65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Responsible choices </w:t>
            </w:r>
          </w:p>
          <w:p w14:paraId="7B0F7C6E" w14:textId="77777777" w:rsidR="00F16377" w:rsidRDefault="00D75E46" w:rsidP="00CF3222">
            <w:pPr>
              <w:pStyle w:val="ListParagraph"/>
              <w:numPr>
                <w:ilvl w:val="0"/>
                <w:numId w:val="1"/>
              </w:numPr>
            </w:pPr>
            <w:r>
              <w:t>Seeing things from others’ perspectives</w:t>
            </w:r>
          </w:p>
        </w:tc>
        <w:tc>
          <w:tcPr>
            <w:tcW w:w="2652" w:type="dxa"/>
            <w:shd w:val="clear" w:color="auto" w:fill="E2EFD9" w:themeFill="accent6" w:themeFillTint="33"/>
          </w:tcPr>
          <w:p w14:paraId="1C257968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Families and their differences </w:t>
            </w:r>
          </w:p>
          <w:p w14:paraId="64AF3E8E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Family conflict and how to manage it (child-centred)</w:t>
            </w:r>
          </w:p>
          <w:p w14:paraId="31FFBB22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Witnessing bullying and how to solve it</w:t>
            </w:r>
          </w:p>
          <w:p w14:paraId="3ABAD042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Recognising how words can be hurtful </w:t>
            </w:r>
          </w:p>
          <w:p w14:paraId="2BD443B4" w14:textId="77777777" w:rsidR="00F16377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Giving and recei</w:t>
            </w:r>
            <w:r>
              <w:t>ving compliments</w:t>
            </w:r>
          </w:p>
        </w:tc>
        <w:tc>
          <w:tcPr>
            <w:tcW w:w="2484" w:type="dxa"/>
            <w:shd w:val="clear" w:color="auto" w:fill="E2EFD9" w:themeFill="accent6" w:themeFillTint="33"/>
          </w:tcPr>
          <w:p w14:paraId="09360E0F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Difficult challenges and achieving success</w:t>
            </w:r>
          </w:p>
          <w:p w14:paraId="79C61BBB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Dreams and ambitions</w:t>
            </w:r>
          </w:p>
          <w:p w14:paraId="4022BD4F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New challenges</w:t>
            </w:r>
          </w:p>
          <w:p w14:paraId="0FC55A97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Motivation and enthusiasm</w:t>
            </w:r>
          </w:p>
          <w:p w14:paraId="213112FF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Recognising and trying to overcome obstacles</w:t>
            </w:r>
          </w:p>
          <w:p w14:paraId="72B286B1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Evaluating learning processes</w:t>
            </w:r>
          </w:p>
          <w:p w14:paraId="45E62E22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Managing feelings</w:t>
            </w:r>
          </w:p>
          <w:p w14:paraId="2A84B5AE" w14:textId="77777777" w:rsidR="00F16377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Simple budgeting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403A9A32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Exercise </w:t>
            </w:r>
          </w:p>
          <w:p w14:paraId="233A3CAB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Fitness challenges </w:t>
            </w:r>
          </w:p>
          <w:p w14:paraId="0C36310F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Food labelling and healthy swaps </w:t>
            </w:r>
          </w:p>
          <w:p w14:paraId="1604C420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Attitudes towards drugs</w:t>
            </w:r>
          </w:p>
          <w:p w14:paraId="4FE4B187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Keeping safe and why it’s important online and </w:t>
            </w:r>
            <w:r w:rsidR="00FD6E91">
              <w:t>off-line</w:t>
            </w:r>
            <w:r>
              <w:t xml:space="preserve"> scenarios</w:t>
            </w:r>
          </w:p>
          <w:p w14:paraId="137B60D6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Respect for myself and others </w:t>
            </w:r>
          </w:p>
          <w:p w14:paraId="7F3EAE95" w14:textId="77777777" w:rsidR="00F16377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Healthy and safe choices</w:t>
            </w:r>
          </w:p>
        </w:tc>
        <w:tc>
          <w:tcPr>
            <w:tcW w:w="2401" w:type="dxa"/>
            <w:shd w:val="clear" w:color="auto" w:fill="E2EFD9" w:themeFill="accent6" w:themeFillTint="33"/>
          </w:tcPr>
          <w:p w14:paraId="22BC76DA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Family roles and responsibilities</w:t>
            </w:r>
          </w:p>
          <w:p w14:paraId="33285240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Friendship and negotiation</w:t>
            </w:r>
          </w:p>
          <w:p w14:paraId="2CE83EE9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Keeping safe online and who to go to for help </w:t>
            </w:r>
          </w:p>
          <w:p w14:paraId="64C24C6E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 xml:space="preserve">Being a global citizen </w:t>
            </w:r>
          </w:p>
          <w:p w14:paraId="0CFB055C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Being aware of how my choices affect others</w:t>
            </w:r>
          </w:p>
          <w:p w14:paraId="15095565" w14:textId="77777777" w:rsidR="00263A65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Awareness of how other children have different lives</w:t>
            </w:r>
          </w:p>
          <w:p w14:paraId="221DB54C" w14:textId="77777777" w:rsidR="00CF3222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Expressing ap</w:t>
            </w:r>
            <w:r>
              <w:t>preciation for family and friends</w:t>
            </w:r>
          </w:p>
          <w:p w14:paraId="68C0E186" w14:textId="77777777" w:rsidR="00CF3222" w:rsidRDefault="00CF3222" w:rsidP="00CF3222">
            <w:pPr>
              <w:pStyle w:val="ListParagraph"/>
            </w:pPr>
          </w:p>
          <w:p w14:paraId="4A98C55E" w14:textId="77777777" w:rsidR="00CF3222" w:rsidRDefault="00CF3222" w:rsidP="00CF3222">
            <w:pPr>
              <w:pStyle w:val="ListParagraph"/>
            </w:pPr>
          </w:p>
          <w:p w14:paraId="61D8925E" w14:textId="77777777" w:rsidR="00EE102E" w:rsidRDefault="00EE102E" w:rsidP="00CF3222"/>
          <w:p w14:paraId="4C741D94" w14:textId="77777777" w:rsidR="00EE102E" w:rsidRDefault="00EE102E" w:rsidP="00CF3222"/>
          <w:p w14:paraId="1D9F9328" w14:textId="77777777" w:rsidR="00EE102E" w:rsidRDefault="00EE102E" w:rsidP="00CF3222"/>
          <w:p w14:paraId="0DDD1796" w14:textId="77777777" w:rsidR="00EE102E" w:rsidRDefault="00EE102E" w:rsidP="00CF3222"/>
          <w:p w14:paraId="75DE95DA" w14:textId="77777777" w:rsidR="00EE102E" w:rsidRDefault="00EE102E" w:rsidP="00CF3222"/>
          <w:p w14:paraId="7727CD85" w14:textId="77777777" w:rsidR="00EE102E" w:rsidRDefault="00EE102E" w:rsidP="00CF3222"/>
        </w:tc>
        <w:tc>
          <w:tcPr>
            <w:tcW w:w="2880" w:type="dxa"/>
            <w:shd w:val="clear" w:color="auto" w:fill="E2EFD9" w:themeFill="accent6" w:themeFillTint="33"/>
          </w:tcPr>
          <w:p w14:paraId="4D0454F0" w14:textId="77777777" w:rsidR="00FD6E91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How babies grow</w:t>
            </w:r>
          </w:p>
          <w:p w14:paraId="3A3B4B23" w14:textId="77777777" w:rsidR="00FD6E91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Understanding a baby’s needs</w:t>
            </w:r>
          </w:p>
          <w:p w14:paraId="0FBE504A" w14:textId="77777777" w:rsidR="00FD6E91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Outside body changes</w:t>
            </w:r>
          </w:p>
          <w:p w14:paraId="131AE0CE" w14:textId="77777777" w:rsidR="00FD6E91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Inside body changes</w:t>
            </w:r>
          </w:p>
          <w:p w14:paraId="092F01FA" w14:textId="77777777" w:rsidR="00FD6E91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Family stereotypes</w:t>
            </w:r>
          </w:p>
          <w:p w14:paraId="6B6B7DB4" w14:textId="77777777" w:rsidR="00FD6E91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Challenging my ideas</w:t>
            </w:r>
          </w:p>
          <w:p w14:paraId="15C250D6" w14:textId="77777777" w:rsidR="00F16377" w:rsidRDefault="00263A65" w:rsidP="00CF3222">
            <w:pPr>
              <w:pStyle w:val="ListParagraph"/>
              <w:numPr>
                <w:ilvl w:val="0"/>
                <w:numId w:val="1"/>
              </w:numPr>
            </w:pPr>
            <w:r>
              <w:t>Preparing for transition</w:t>
            </w:r>
          </w:p>
          <w:p w14:paraId="5AA3F1B0" w14:textId="77777777" w:rsidR="00EE102E" w:rsidRDefault="00EE102E" w:rsidP="00CF3222"/>
          <w:p w14:paraId="5E7BE5DF" w14:textId="77777777" w:rsidR="00EE102E" w:rsidRDefault="00EE102E" w:rsidP="00CF3222"/>
          <w:p w14:paraId="522E7C4B" w14:textId="77777777" w:rsidR="00EE102E" w:rsidRDefault="00EE102E" w:rsidP="00CF3222"/>
          <w:p w14:paraId="5C6332BE" w14:textId="77777777" w:rsidR="00EE102E" w:rsidRDefault="00EE102E" w:rsidP="00CF3222"/>
          <w:p w14:paraId="649E99A2" w14:textId="77777777" w:rsidR="00EE102E" w:rsidRDefault="00EE102E" w:rsidP="00CF3222"/>
          <w:p w14:paraId="3378CA4C" w14:textId="77777777" w:rsidR="00EE102E" w:rsidRDefault="00EE102E" w:rsidP="00CF3222"/>
          <w:p w14:paraId="3BF59569" w14:textId="77777777" w:rsidR="00EE102E" w:rsidRDefault="00EE102E" w:rsidP="00CF3222"/>
          <w:p w14:paraId="5771A1C7" w14:textId="77777777" w:rsidR="00EE102E" w:rsidRDefault="00EE102E" w:rsidP="00CF3222"/>
          <w:p w14:paraId="3D5837D2" w14:textId="77777777" w:rsidR="00EE102E" w:rsidRDefault="00EE102E" w:rsidP="00CF3222"/>
        </w:tc>
      </w:tr>
      <w:tr w:rsidR="00CF3222" w14:paraId="19E9F31E" w14:textId="77777777" w:rsidTr="00CF3222">
        <w:trPr>
          <w:trHeight w:val="70"/>
        </w:trPr>
        <w:tc>
          <w:tcPr>
            <w:tcW w:w="562" w:type="dxa"/>
            <w:shd w:val="clear" w:color="auto" w:fill="1F3864" w:themeFill="accent1" w:themeFillShade="80"/>
          </w:tcPr>
          <w:p w14:paraId="5EB20523" w14:textId="77777777" w:rsidR="00397DCA" w:rsidRDefault="00397DCA" w:rsidP="00CF3222"/>
        </w:tc>
        <w:tc>
          <w:tcPr>
            <w:tcW w:w="2784" w:type="dxa"/>
            <w:shd w:val="clear" w:color="auto" w:fill="1F3864" w:themeFill="accent1" w:themeFillShade="80"/>
          </w:tcPr>
          <w:p w14:paraId="6E7C0114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Being Me in My World</w:t>
            </w:r>
          </w:p>
        </w:tc>
        <w:tc>
          <w:tcPr>
            <w:tcW w:w="2652" w:type="dxa"/>
            <w:shd w:val="clear" w:color="auto" w:fill="1F3864" w:themeFill="accent1" w:themeFillShade="80"/>
          </w:tcPr>
          <w:p w14:paraId="264255A7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Celebrating Differences</w:t>
            </w:r>
          </w:p>
        </w:tc>
        <w:tc>
          <w:tcPr>
            <w:tcW w:w="2484" w:type="dxa"/>
            <w:shd w:val="clear" w:color="auto" w:fill="1F3864" w:themeFill="accent1" w:themeFillShade="80"/>
          </w:tcPr>
          <w:p w14:paraId="59DCA508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Dreams and Goals</w:t>
            </w:r>
          </w:p>
        </w:tc>
        <w:tc>
          <w:tcPr>
            <w:tcW w:w="2263" w:type="dxa"/>
            <w:shd w:val="clear" w:color="auto" w:fill="1F3864" w:themeFill="accent1" w:themeFillShade="80"/>
          </w:tcPr>
          <w:p w14:paraId="00B41B0C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Healthy Me</w:t>
            </w:r>
          </w:p>
        </w:tc>
        <w:tc>
          <w:tcPr>
            <w:tcW w:w="2401" w:type="dxa"/>
            <w:shd w:val="clear" w:color="auto" w:fill="1F3864" w:themeFill="accent1" w:themeFillShade="80"/>
          </w:tcPr>
          <w:p w14:paraId="187E477F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Relationships</w:t>
            </w:r>
          </w:p>
        </w:tc>
        <w:tc>
          <w:tcPr>
            <w:tcW w:w="2880" w:type="dxa"/>
            <w:shd w:val="clear" w:color="auto" w:fill="1F3864" w:themeFill="accent1" w:themeFillShade="80"/>
          </w:tcPr>
          <w:p w14:paraId="3F898617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Changing Me</w:t>
            </w:r>
          </w:p>
        </w:tc>
      </w:tr>
      <w:tr w:rsidR="00CF3222" w14:paraId="53FF64C4" w14:textId="77777777" w:rsidTr="00CF3222">
        <w:tc>
          <w:tcPr>
            <w:tcW w:w="562" w:type="dxa"/>
            <w:shd w:val="clear" w:color="auto" w:fill="DEEAF6" w:themeFill="accent5" w:themeFillTint="33"/>
          </w:tcPr>
          <w:p w14:paraId="3F207E18" w14:textId="77777777" w:rsidR="00F16377" w:rsidRPr="00397DCA" w:rsidRDefault="00FD6E91" w:rsidP="00CF3222">
            <w:pPr>
              <w:rPr>
                <w:b/>
              </w:rPr>
            </w:pPr>
            <w:r w:rsidRPr="00397DCA">
              <w:rPr>
                <w:b/>
              </w:rPr>
              <w:t>4</w:t>
            </w:r>
          </w:p>
        </w:tc>
        <w:tc>
          <w:tcPr>
            <w:tcW w:w="2784" w:type="dxa"/>
            <w:shd w:val="clear" w:color="auto" w:fill="DEEAF6" w:themeFill="accent5" w:themeFillTint="33"/>
          </w:tcPr>
          <w:p w14:paraId="5C924166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Being part of a class team</w:t>
            </w:r>
          </w:p>
          <w:p w14:paraId="71E3C85C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Being a school citizen </w:t>
            </w:r>
          </w:p>
          <w:p w14:paraId="4A8A5740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Rights, responsibilities and democracy (school council)</w:t>
            </w:r>
          </w:p>
          <w:p w14:paraId="38420665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Rewards and consequences</w:t>
            </w:r>
          </w:p>
          <w:p w14:paraId="57FC29DB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Group decision-making </w:t>
            </w:r>
          </w:p>
          <w:p w14:paraId="7FDE963D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Having a voice</w:t>
            </w:r>
          </w:p>
          <w:p w14:paraId="1936A0A4" w14:textId="77777777" w:rsidR="00EE102E" w:rsidRPr="00CF3222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CF3222">
              <w:rPr>
                <w:sz w:val="24"/>
                <w:szCs w:val="24"/>
              </w:rPr>
              <w:t>What motivates behaviour</w:t>
            </w:r>
          </w:p>
          <w:p w14:paraId="5FBD7E6E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03A82D6A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65E2DAC0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4AEEEE23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4B328E41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6D882FC6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1C9DA8CE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6761B3A3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2A355506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</w:tc>
        <w:tc>
          <w:tcPr>
            <w:tcW w:w="2652" w:type="dxa"/>
            <w:shd w:val="clear" w:color="auto" w:fill="DEEAF6" w:themeFill="accent5" w:themeFillTint="33"/>
          </w:tcPr>
          <w:p w14:paraId="5B0B94BB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Challenging assumptions</w:t>
            </w:r>
          </w:p>
          <w:p w14:paraId="6655A3B2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Judging by appearance</w:t>
            </w:r>
          </w:p>
          <w:p w14:paraId="7E75D4BA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Accepting self and others</w:t>
            </w:r>
          </w:p>
          <w:p w14:paraId="096EE773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Understanding influences</w:t>
            </w:r>
          </w:p>
          <w:p w14:paraId="7EB1CE43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Understanding bullying </w:t>
            </w:r>
          </w:p>
          <w:p w14:paraId="0642D5FB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Problem-solving</w:t>
            </w:r>
          </w:p>
          <w:p w14:paraId="4D17B88D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Identifying how special and unique everyone is</w:t>
            </w:r>
          </w:p>
          <w:p w14:paraId="220FE62C" w14:textId="77777777" w:rsidR="00F16377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First impressions</w:t>
            </w:r>
          </w:p>
        </w:tc>
        <w:tc>
          <w:tcPr>
            <w:tcW w:w="2484" w:type="dxa"/>
            <w:shd w:val="clear" w:color="auto" w:fill="DEEAF6" w:themeFill="accent5" w:themeFillTint="33"/>
          </w:tcPr>
          <w:p w14:paraId="56FDDD81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Hopes and dreams </w:t>
            </w:r>
          </w:p>
          <w:p w14:paraId="64278E8E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Overcoming disappointment</w:t>
            </w:r>
          </w:p>
          <w:p w14:paraId="5C94BE9E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Creating new, realistic dreams</w:t>
            </w:r>
          </w:p>
          <w:p w14:paraId="516195DA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Achieving goals</w:t>
            </w:r>
          </w:p>
          <w:p w14:paraId="27BEBFF6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Working in a group</w:t>
            </w:r>
          </w:p>
          <w:p w14:paraId="5BD70C31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Celebrating contributions</w:t>
            </w:r>
          </w:p>
          <w:p w14:paraId="63FBAD1C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Resilience</w:t>
            </w:r>
          </w:p>
          <w:p w14:paraId="492CE7EF" w14:textId="77777777" w:rsidR="00F16377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Positive attitudes</w:t>
            </w:r>
          </w:p>
        </w:tc>
        <w:tc>
          <w:tcPr>
            <w:tcW w:w="2263" w:type="dxa"/>
            <w:shd w:val="clear" w:color="auto" w:fill="DEEAF6" w:themeFill="accent5" w:themeFillTint="33"/>
          </w:tcPr>
          <w:p w14:paraId="5ACA90B7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Healthier friendships</w:t>
            </w:r>
          </w:p>
          <w:p w14:paraId="281EB4F8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Group dynamics</w:t>
            </w:r>
          </w:p>
          <w:p w14:paraId="3D114491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Smoking </w:t>
            </w:r>
          </w:p>
          <w:p w14:paraId="5A804A89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A</w:t>
            </w:r>
            <w:r w:rsidRPr="00EE102E">
              <w:rPr>
                <w:sz w:val="24"/>
                <w:szCs w:val="24"/>
              </w:rPr>
              <w:t>lcohol</w:t>
            </w:r>
          </w:p>
          <w:p w14:paraId="06B85E23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Assertiveness</w:t>
            </w:r>
          </w:p>
          <w:p w14:paraId="6A001B8F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Peer pressure</w:t>
            </w:r>
          </w:p>
          <w:p w14:paraId="212E3BA8" w14:textId="77777777" w:rsidR="00F16377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Celebrating inner </w:t>
            </w:r>
            <w:bookmarkStart w:id="0" w:name="_GoBack"/>
            <w:bookmarkEnd w:id="0"/>
            <w:r w:rsidRPr="00EE102E">
              <w:rPr>
                <w:sz w:val="24"/>
                <w:szCs w:val="24"/>
              </w:rPr>
              <w:t>strength</w:t>
            </w:r>
          </w:p>
        </w:tc>
        <w:tc>
          <w:tcPr>
            <w:tcW w:w="2401" w:type="dxa"/>
            <w:shd w:val="clear" w:color="auto" w:fill="DEEAF6" w:themeFill="accent5" w:themeFillTint="33"/>
          </w:tcPr>
          <w:p w14:paraId="05B3556E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Jealousy</w:t>
            </w:r>
          </w:p>
          <w:p w14:paraId="4BE115AE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Love and loss</w:t>
            </w:r>
          </w:p>
          <w:p w14:paraId="1509A14F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Memories of loved ones</w:t>
            </w:r>
          </w:p>
          <w:p w14:paraId="2D7E1929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Getting on and Falling Out</w:t>
            </w:r>
          </w:p>
          <w:p w14:paraId="5997FBFB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Girlfriends and boyfriends</w:t>
            </w:r>
          </w:p>
          <w:p w14:paraId="36AAADF7" w14:textId="77777777" w:rsidR="00F16377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Showing appreciation to people and animals</w:t>
            </w:r>
          </w:p>
        </w:tc>
        <w:tc>
          <w:tcPr>
            <w:tcW w:w="2880" w:type="dxa"/>
            <w:shd w:val="clear" w:color="auto" w:fill="DEEAF6" w:themeFill="accent5" w:themeFillTint="33"/>
          </w:tcPr>
          <w:p w14:paraId="4CE0B824" w14:textId="77777777" w:rsidR="00EE102E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Being unique</w:t>
            </w:r>
          </w:p>
          <w:p w14:paraId="64052DFE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Having a baby</w:t>
            </w:r>
          </w:p>
          <w:p w14:paraId="35C25F36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Girls and puberty</w:t>
            </w:r>
          </w:p>
          <w:p w14:paraId="7CCB70B5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Confidence in change</w:t>
            </w:r>
          </w:p>
          <w:p w14:paraId="23AFC4A5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Accepting change</w:t>
            </w:r>
          </w:p>
          <w:p w14:paraId="2917AF35" w14:textId="77777777" w:rsidR="00FD6E91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Preparing for transition</w:t>
            </w:r>
          </w:p>
          <w:p w14:paraId="0CA93FC0" w14:textId="77777777" w:rsidR="00F16377" w:rsidRPr="00EE102E" w:rsidRDefault="00FD6E91" w:rsidP="00CF322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Environmental change</w:t>
            </w:r>
          </w:p>
        </w:tc>
      </w:tr>
      <w:tr w:rsidR="00CF3222" w14:paraId="26FD09DB" w14:textId="77777777" w:rsidTr="00CF3222">
        <w:tc>
          <w:tcPr>
            <w:tcW w:w="562" w:type="dxa"/>
            <w:shd w:val="clear" w:color="auto" w:fill="1F3864" w:themeFill="accent1" w:themeFillShade="80"/>
          </w:tcPr>
          <w:p w14:paraId="07C9A001" w14:textId="77777777" w:rsidR="00397DCA" w:rsidRDefault="00397DCA" w:rsidP="00CF3222"/>
        </w:tc>
        <w:tc>
          <w:tcPr>
            <w:tcW w:w="2784" w:type="dxa"/>
            <w:shd w:val="clear" w:color="auto" w:fill="1F3864" w:themeFill="accent1" w:themeFillShade="80"/>
          </w:tcPr>
          <w:p w14:paraId="5D0BEFF2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Being Me in My World</w:t>
            </w:r>
          </w:p>
        </w:tc>
        <w:tc>
          <w:tcPr>
            <w:tcW w:w="2652" w:type="dxa"/>
            <w:shd w:val="clear" w:color="auto" w:fill="1F3864" w:themeFill="accent1" w:themeFillShade="80"/>
          </w:tcPr>
          <w:p w14:paraId="2E010FDA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Celebrating Differences</w:t>
            </w:r>
          </w:p>
        </w:tc>
        <w:tc>
          <w:tcPr>
            <w:tcW w:w="2484" w:type="dxa"/>
            <w:shd w:val="clear" w:color="auto" w:fill="1F3864" w:themeFill="accent1" w:themeFillShade="80"/>
          </w:tcPr>
          <w:p w14:paraId="79C9D81D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Dreams and Goals</w:t>
            </w:r>
          </w:p>
        </w:tc>
        <w:tc>
          <w:tcPr>
            <w:tcW w:w="2263" w:type="dxa"/>
            <w:shd w:val="clear" w:color="auto" w:fill="1F3864" w:themeFill="accent1" w:themeFillShade="80"/>
          </w:tcPr>
          <w:p w14:paraId="4F74BA09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Healthy Me</w:t>
            </w:r>
          </w:p>
        </w:tc>
        <w:tc>
          <w:tcPr>
            <w:tcW w:w="2401" w:type="dxa"/>
            <w:shd w:val="clear" w:color="auto" w:fill="1F3864" w:themeFill="accent1" w:themeFillShade="80"/>
          </w:tcPr>
          <w:p w14:paraId="4C11BB84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Relationships</w:t>
            </w:r>
          </w:p>
        </w:tc>
        <w:tc>
          <w:tcPr>
            <w:tcW w:w="2880" w:type="dxa"/>
            <w:shd w:val="clear" w:color="auto" w:fill="1F3864" w:themeFill="accent1" w:themeFillShade="80"/>
          </w:tcPr>
          <w:p w14:paraId="5F53A565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Changing Me</w:t>
            </w:r>
          </w:p>
        </w:tc>
      </w:tr>
      <w:tr w:rsidR="00CF3222" w14:paraId="6C037676" w14:textId="77777777" w:rsidTr="00CF3222">
        <w:tc>
          <w:tcPr>
            <w:tcW w:w="562" w:type="dxa"/>
            <w:shd w:val="clear" w:color="auto" w:fill="FFF2CC" w:themeFill="accent4" w:themeFillTint="33"/>
          </w:tcPr>
          <w:p w14:paraId="546FDB31" w14:textId="77777777" w:rsidR="00F16377" w:rsidRPr="00397DCA" w:rsidRDefault="00FD6E91" w:rsidP="00CF3222">
            <w:pPr>
              <w:rPr>
                <w:b/>
              </w:rPr>
            </w:pPr>
            <w:r w:rsidRPr="00397DCA">
              <w:rPr>
                <w:b/>
              </w:rPr>
              <w:t>5</w:t>
            </w:r>
          </w:p>
        </w:tc>
        <w:tc>
          <w:tcPr>
            <w:tcW w:w="2784" w:type="dxa"/>
            <w:shd w:val="clear" w:color="auto" w:fill="FFF2CC" w:themeFill="accent4" w:themeFillTint="33"/>
          </w:tcPr>
          <w:p w14:paraId="6238CF53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Planning the forthcoming year </w:t>
            </w:r>
          </w:p>
          <w:p w14:paraId="38768BE7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Being a citizen</w:t>
            </w:r>
          </w:p>
          <w:p w14:paraId="36E1F436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Rights and responsibilities</w:t>
            </w:r>
          </w:p>
          <w:p w14:paraId="1562868C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Rewards and consequences</w:t>
            </w:r>
          </w:p>
          <w:p w14:paraId="7FD074E8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How behaviour affects groups</w:t>
            </w:r>
          </w:p>
          <w:p w14:paraId="7B21F67E" w14:textId="77777777" w:rsidR="00F16377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Democracy, having a voice, participating</w:t>
            </w:r>
          </w:p>
        </w:tc>
        <w:tc>
          <w:tcPr>
            <w:tcW w:w="2652" w:type="dxa"/>
            <w:shd w:val="clear" w:color="auto" w:fill="FFF2CC" w:themeFill="accent4" w:themeFillTint="33"/>
          </w:tcPr>
          <w:p w14:paraId="60FA36AF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Cultural differences and how they can cause conflict</w:t>
            </w:r>
          </w:p>
          <w:p w14:paraId="7A10BB9A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Racism </w:t>
            </w:r>
          </w:p>
          <w:p w14:paraId="6EF9EF97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Rumours and name-calling</w:t>
            </w:r>
          </w:p>
          <w:p w14:paraId="05695C62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Types of bullying</w:t>
            </w:r>
          </w:p>
          <w:p w14:paraId="3609DE10" w14:textId="77777777" w:rsidR="00FD6E91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Material wealth and happiness </w:t>
            </w:r>
          </w:p>
          <w:p w14:paraId="3398EA13" w14:textId="77777777" w:rsidR="00F16377" w:rsidRPr="00EE102E" w:rsidRDefault="00FD6E91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Enjoying and respecting other cultures</w:t>
            </w:r>
          </w:p>
        </w:tc>
        <w:tc>
          <w:tcPr>
            <w:tcW w:w="2484" w:type="dxa"/>
            <w:shd w:val="clear" w:color="auto" w:fill="FFF2CC" w:themeFill="accent4" w:themeFillTint="33"/>
          </w:tcPr>
          <w:p w14:paraId="0C58A1B7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Future dreams</w:t>
            </w:r>
          </w:p>
          <w:p w14:paraId="3F408F8B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The importance of money </w:t>
            </w:r>
          </w:p>
          <w:p w14:paraId="2ACFABD4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Jobs and careers </w:t>
            </w:r>
          </w:p>
          <w:p w14:paraId="7BFF9FCE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Dream job and how to get there </w:t>
            </w:r>
          </w:p>
          <w:p w14:paraId="18A2A018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Goals in different cultures</w:t>
            </w:r>
          </w:p>
          <w:p w14:paraId="31E46EBE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Supporting others (charity)</w:t>
            </w:r>
          </w:p>
          <w:p w14:paraId="23794771" w14:textId="77777777" w:rsidR="00F16377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Motivation</w:t>
            </w:r>
          </w:p>
        </w:tc>
        <w:tc>
          <w:tcPr>
            <w:tcW w:w="2263" w:type="dxa"/>
            <w:shd w:val="clear" w:color="auto" w:fill="FFF2CC" w:themeFill="accent4" w:themeFillTint="33"/>
          </w:tcPr>
          <w:p w14:paraId="7EB67A69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Smoking, including vaping</w:t>
            </w:r>
          </w:p>
          <w:p w14:paraId="39830F79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Alcohol</w:t>
            </w:r>
          </w:p>
          <w:p w14:paraId="73F55C36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Alcohol and anti-social behaviour </w:t>
            </w:r>
          </w:p>
          <w:p w14:paraId="26DF79DB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Emergency aid </w:t>
            </w:r>
          </w:p>
          <w:p w14:paraId="6652924F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Body image </w:t>
            </w:r>
          </w:p>
          <w:p w14:paraId="08C3D30B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Relationships with food </w:t>
            </w:r>
          </w:p>
          <w:p w14:paraId="5B840784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Healthy choices </w:t>
            </w:r>
          </w:p>
          <w:p w14:paraId="73212778" w14:textId="77777777" w:rsidR="00F16377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Motivation and behaviour</w:t>
            </w:r>
          </w:p>
        </w:tc>
        <w:tc>
          <w:tcPr>
            <w:tcW w:w="2401" w:type="dxa"/>
            <w:shd w:val="clear" w:color="auto" w:fill="FFF2CC" w:themeFill="accent4" w:themeFillTint="33"/>
          </w:tcPr>
          <w:p w14:paraId="59F42299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Self-recognition and self-worth</w:t>
            </w:r>
          </w:p>
          <w:p w14:paraId="05E0391A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Building self-esteem </w:t>
            </w:r>
          </w:p>
          <w:p w14:paraId="05FB550B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Safer online communities</w:t>
            </w:r>
          </w:p>
          <w:p w14:paraId="15FA3C20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Rights and responsibilities online </w:t>
            </w:r>
          </w:p>
          <w:p w14:paraId="3BE142C9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Online gaming and gambling</w:t>
            </w:r>
          </w:p>
          <w:p w14:paraId="4BCBE479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Reducing screen time </w:t>
            </w:r>
          </w:p>
          <w:p w14:paraId="6808CC6C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Dangers of online grooming</w:t>
            </w:r>
          </w:p>
          <w:p w14:paraId="34973C9A" w14:textId="77777777" w:rsidR="00EE102E" w:rsidRPr="00CF3222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CF3222">
              <w:rPr>
                <w:sz w:val="24"/>
                <w:szCs w:val="24"/>
              </w:rPr>
              <w:t>SMARRT internet safety rules</w:t>
            </w:r>
          </w:p>
          <w:p w14:paraId="28FCB2F8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016A9177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705B2CA3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74CC6213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5FDB57D4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7CC553A0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39262BBE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  <w:p w14:paraId="0868F35D" w14:textId="77777777" w:rsidR="00EE102E" w:rsidRPr="00EE102E" w:rsidRDefault="00EE102E" w:rsidP="00CF3222">
            <w:pPr>
              <w:rPr>
                <w:sz w:val="24"/>
                <w:szCs w:val="24"/>
              </w:rPr>
            </w:pPr>
          </w:p>
        </w:tc>
        <w:tc>
          <w:tcPr>
            <w:tcW w:w="2880" w:type="dxa"/>
            <w:shd w:val="clear" w:color="auto" w:fill="FFF2CC" w:themeFill="accent4" w:themeFillTint="33"/>
          </w:tcPr>
          <w:p w14:paraId="3D4CFA5F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Self- and body image</w:t>
            </w:r>
          </w:p>
          <w:p w14:paraId="4D2DE235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Influence of online and media on body image</w:t>
            </w:r>
          </w:p>
          <w:p w14:paraId="744BE0F8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Puberty for girls </w:t>
            </w:r>
          </w:p>
          <w:p w14:paraId="1E028282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Puberty for boys </w:t>
            </w:r>
          </w:p>
          <w:p w14:paraId="615564CE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 xml:space="preserve">Conception (including IVF) </w:t>
            </w:r>
          </w:p>
          <w:p w14:paraId="240919CA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Growing responsibility</w:t>
            </w:r>
          </w:p>
          <w:p w14:paraId="0C2F23E4" w14:textId="77777777" w:rsidR="009B330B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Coping with change</w:t>
            </w:r>
          </w:p>
          <w:p w14:paraId="07809C93" w14:textId="77777777" w:rsidR="00F16377" w:rsidRPr="00EE102E" w:rsidRDefault="009B330B" w:rsidP="00CF322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EE102E">
              <w:rPr>
                <w:sz w:val="24"/>
                <w:szCs w:val="24"/>
              </w:rPr>
              <w:t>Preparing for transition</w:t>
            </w:r>
          </w:p>
        </w:tc>
      </w:tr>
      <w:tr w:rsidR="00CF3222" w14:paraId="7FD9862F" w14:textId="77777777" w:rsidTr="00CF3222">
        <w:tc>
          <w:tcPr>
            <w:tcW w:w="562" w:type="dxa"/>
            <w:shd w:val="clear" w:color="auto" w:fill="1F3864" w:themeFill="accent1" w:themeFillShade="80"/>
          </w:tcPr>
          <w:p w14:paraId="5BE47C82" w14:textId="77777777" w:rsidR="00397DCA" w:rsidRDefault="00397DCA" w:rsidP="00CF3222"/>
        </w:tc>
        <w:tc>
          <w:tcPr>
            <w:tcW w:w="2784" w:type="dxa"/>
            <w:shd w:val="clear" w:color="auto" w:fill="1F3864" w:themeFill="accent1" w:themeFillShade="80"/>
          </w:tcPr>
          <w:p w14:paraId="678979F1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Being Me in My World</w:t>
            </w:r>
          </w:p>
        </w:tc>
        <w:tc>
          <w:tcPr>
            <w:tcW w:w="2652" w:type="dxa"/>
            <w:shd w:val="clear" w:color="auto" w:fill="1F3864" w:themeFill="accent1" w:themeFillShade="80"/>
          </w:tcPr>
          <w:p w14:paraId="2017EFEA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Celebrating Differences</w:t>
            </w:r>
          </w:p>
        </w:tc>
        <w:tc>
          <w:tcPr>
            <w:tcW w:w="2484" w:type="dxa"/>
            <w:shd w:val="clear" w:color="auto" w:fill="1F3864" w:themeFill="accent1" w:themeFillShade="80"/>
          </w:tcPr>
          <w:p w14:paraId="515BA3EC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Dreams and Goals</w:t>
            </w:r>
          </w:p>
        </w:tc>
        <w:tc>
          <w:tcPr>
            <w:tcW w:w="2263" w:type="dxa"/>
            <w:shd w:val="clear" w:color="auto" w:fill="1F3864" w:themeFill="accent1" w:themeFillShade="80"/>
          </w:tcPr>
          <w:p w14:paraId="43AC6C40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Healthy Me</w:t>
            </w:r>
          </w:p>
        </w:tc>
        <w:tc>
          <w:tcPr>
            <w:tcW w:w="2401" w:type="dxa"/>
            <w:shd w:val="clear" w:color="auto" w:fill="1F3864" w:themeFill="accent1" w:themeFillShade="80"/>
          </w:tcPr>
          <w:p w14:paraId="48C1B315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Relationships</w:t>
            </w:r>
          </w:p>
        </w:tc>
        <w:tc>
          <w:tcPr>
            <w:tcW w:w="2880" w:type="dxa"/>
            <w:shd w:val="clear" w:color="auto" w:fill="1F3864" w:themeFill="accent1" w:themeFillShade="80"/>
          </w:tcPr>
          <w:p w14:paraId="4A0012AE" w14:textId="77777777" w:rsidR="00397DCA" w:rsidRPr="00CF3222" w:rsidRDefault="00397DCA" w:rsidP="00CF3222">
            <w:pPr>
              <w:rPr>
                <w:b/>
                <w:sz w:val="28"/>
                <w:szCs w:val="28"/>
              </w:rPr>
            </w:pPr>
            <w:r w:rsidRPr="00CF3222">
              <w:rPr>
                <w:b/>
                <w:sz w:val="28"/>
                <w:szCs w:val="28"/>
              </w:rPr>
              <w:t>Changing Me</w:t>
            </w:r>
          </w:p>
        </w:tc>
      </w:tr>
      <w:tr w:rsidR="00CF3222" w14:paraId="465B1B13" w14:textId="77777777" w:rsidTr="00CF3222">
        <w:tc>
          <w:tcPr>
            <w:tcW w:w="562" w:type="dxa"/>
            <w:shd w:val="clear" w:color="auto" w:fill="FBE4D5" w:themeFill="accent2" w:themeFillTint="33"/>
          </w:tcPr>
          <w:p w14:paraId="56FDA545" w14:textId="77777777" w:rsidR="009B330B" w:rsidRPr="00397DCA" w:rsidRDefault="009B330B" w:rsidP="00CF3222">
            <w:pPr>
              <w:rPr>
                <w:b/>
              </w:rPr>
            </w:pPr>
            <w:r w:rsidRPr="00397DCA">
              <w:rPr>
                <w:b/>
              </w:rPr>
              <w:t>6</w:t>
            </w:r>
          </w:p>
        </w:tc>
        <w:tc>
          <w:tcPr>
            <w:tcW w:w="2784" w:type="dxa"/>
            <w:shd w:val="clear" w:color="auto" w:fill="FBE4D5" w:themeFill="accent2" w:themeFillTint="33"/>
          </w:tcPr>
          <w:p w14:paraId="5BBA2CFE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Identifying goals for the year </w:t>
            </w:r>
          </w:p>
          <w:p w14:paraId="105CFFD1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>Global citizenship</w:t>
            </w:r>
          </w:p>
          <w:p w14:paraId="5ACEABD9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Children’s universal rights </w:t>
            </w:r>
          </w:p>
          <w:p w14:paraId="45A38324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Feeling welcome and valued </w:t>
            </w:r>
          </w:p>
          <w:p w14:paraId="2CEAD7B8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Choices, consequences and rewards </w:t>
            </w:r>
          </w:p>
          <w:p w14:paraId="486266F0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Group dynamics </w:t>
            </w:r>
          </w:p>
          <w:p w14:paraId="0213EEC4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Democracy, </w:t>
            </w:r>
          </w:p>
          <w:p w14:paraId="51BB860E" w14:textId="77777777" w:rsidR="009B330B" w:rsidRDefault="009B330B" w:rsidP="00CF3222">
            <w:pPr>
              <w:pStyle w:val="ListParagraph"/>
            </w:pPr>
            <w:r>
              <w:t>having a voice</w:t>
            </w:r>
          </w:p>
          <w:p w14:paraId="2212B16A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Anti-social behaviour </w:t>
            </w:r>
          </w:p>
          <w:p w14:paraId="422CF052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>Role-modelling</w:t>
            </w:r>
          </w:p>
        </w:tc>
        <w:tc>
          <w:tcPr>
            <w:tcW w:w="2652" w:type="dxa"/>
            <w:shd w:val="clear" w:color="auto" w:fill="FBE4D5" w:themeFill="accent2" w:themeFillTint="33"/>
          </w:tcPr>
          <w:p w14:paraId="510C5833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Perceptions of normality </w:t>
            </w:r>
          </w:p>
          <w:p w14:paraId="61A07145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Understanding disability </w:t>
            </w:r>
          </w:p>
          <w:p w14:paraId="63264E9D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>P</w:t>
            </w:r>
            <w:r>
              <w:t xml:space="preserve">ower struggles </w:t>
            </w:r>
          </w:p>
          <w:p w14:paraId="4FA2C21D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Understanding bullying </w:t>
            </w:r>
          </w:p>
          <w:p w14:paraId="31FDADA6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>Inclusion/exclusion</w:t>
            </w:r>
          </w:p>
          <w:p w14:paraId="6BFB8E59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>Differences as conflict, difference as celebration</w:t>
            </w:r>
          </w:p>
          <w:p w14:paraId="2C90CC64" w14:textId="77777777" w:rsidR="009B330B" w:rsidRDefault="009B330B" w:rsidP="00CF3222">
            <w:pPr>
              <w:pStyle w:val="ListParagraph"/>
              <w:numPr>
                <w:ilvl w:val="0"/>
                <w:numId w:val="4"/>
              </w:numPr>
            </w:pPr>
            <w:r>
              <w:t>Empathy</w:t>
            </w:r>
          </w:p>
        </w:tc>
        <w:tc>
          <w:tcPr>
            <w:tcW w:w="2484" w:type="dxa"/>
            <w:shd w:val="clear" w:color="auto" w:fill="FBE4D5" w:themeFill="accent2" w:themeFillTint="33"/>
          </w:tcPr>
          <w:p w14:paraId="49FDED12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Personal learning goals, in and out of school </w:t>
            </w:r>
          </w:p>
          <w:p w14:paraId="2D7CB617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Success criteria</w:t>
            </w:r>
          </w:p>
          <w:p w14:paraId="24624F13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Emotions in success </w:t>
            </w:r>
          </w:p>
          <w:p w14:paraId="6A8040A6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Making a difference in the world</w:t>
            </w:r>
          </w:p>
          <w:p w14:paraId="553D1BB6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Motivation</w:t>
            </w:r>
          </w:p>
          <w:p w14:paraId="245CF52D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 Recognising achievements</w:t>
            </w:r>
          </w:p>
          <w:p w14:paraId="1D3693F2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Compliments</w:t>
            </w:r>
          </w:p>
        </w:tc>
        <w:tc>
          <w:tcPr>
            <w:tcW w:w="2263" w:type="dxa"/>
            <w:shd w:val="clear" w:color="auto" w:fill="FBE4D5" w:themeFill="accent2" w:themeFillTint="33"/>
          </w:tcPr>
          <w:p w14:paraId="51D66129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Taking personal responsibility</w:t>
            </w:r>
          </w:p>
          <w:p w14:paraId="285A4F37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How substances affect the body</w:t>
            </w:r>
          </w:p>
          <w:p w14:paraId="2B9DCB58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Exploitation, including ‘county lines’ and gang culture</w:t>
            </w:r>
          </w:p>
          <w:p w14:paraId="5F8ECB0E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Emotional and mental health</w:t>
            </w:r>
          </w:p>
          <w:p w14:paraId="0410BAFF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Managing stress</w:t>
            </w:r>
          </w:p>
        </w:tc>
        <w:tc>
          <w:tcPr>
            <w:tcW w:w="2401" w:type="dxa"/>
            <w:shd w:val="clear" w:color="auto" w:fill="FBE4D5" w:themeFill="accent2" w:themeFillTint="33"/>
          </w:tcPr>
          <w:p w14:paraId="10E27320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Mental health</w:t>
            </w:r>
          </w:p>
          <w:p w14:paraId="5A6745BA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Identifying mental health worries and sources of support</w:t>
            </w:r>
          </w:p>
          <w:p w14:paraId="46EAC5C4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Love and loss</w:t>
            </w:r>
          </w:p>
          <w:p w14:paraId="37B1B7D6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Managing feelings </w:t>
            </w:r>
          </w:p>
          <w:p w14:paraId="37E65918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Power and control </w:t>
            </w:r>
          </w:p>
          <w:p w14:paraId="1AF4CB15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Assertiveness </w:t>
            </w:r>
          </w:p>
          <w:p w14:paraId="3C1FA48B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Technology safety </w:t>
            </w:r>
          </w:p>
          <w:p w14:paraId="24F84004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Take responsibility with technology use</w:t>
            </w:r>
          </w:p>
        </w:tc>
        <w:tc>
          <w:tcPr>
            <w:tcW w:w="2880" w:type="dxa"/>
            <w:shd w:val="clear" w:color="auto" w:fill="FBE4D5" w:themeFill="accent2" w:themeFillTint="33"/>
          </w:tcPr>
          <w:p w14:paraId="62BC92EC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Self-image </w:t>
            </w:r>
          </w:p>
          <w:p w14:paraId="775D4DC9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Body image </w:t>
            </w:r>
          </w:p>
          <w:p w14:paraId="517E00FE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Puberty and feelings </w:t>
            </w:r>
          </w:p>
          <w:p w14:paraId="69F8FC8B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Conception to birth </w:t>
            </w:r>
          </w:p>
          <w:p w14:paraId="0FFD4C65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Reflections about change </w:t>
            </w:r>
          </w:p>
          <w:p w14:paraId="036887C0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Physical attraction </w:t>
            </w:r>
          </w:p>
          <w:p w14:paraId="5C2C880C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 xml:space="preserve">Respect and consent </w:t>
            </w:r>
          </w:p>
          <w:p w14:paraId="336C1026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Boyfriends/girlfriends</w:t>
            </w:r>
          </w:p>
          <w:p w14:paraId="53B448D6" w14:textId="77777777" w:rsidR="009B330B" w:rsidRDefault="009B330B" w:rsidP="00CF3222">
            <w:pPr>
              <w:pStyle w:val="ListParagraph"/>
              <w:numPr>
                <w:ilvl w:val="0"/>
                <w:numId w:val="3"/>
              </w:numPr>
            </w:pPr>
            <w:r>
              <w:t>Sexting Transition</w:t>
            </w:r>
          </w:p>
        </w:tc>
      </w:tr>
    </w:tbl>
    <w:p w14:paraId="302A7FDF" w14:textId="77777777" w:rsidR="00FF578A" w:rsidRDefault="00CF3222"/>
    <w:sectPr w:rsidR="00FF578A" w:rsidSect="0060774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77595" w14:textId="77777777" w:rsidR="00EE102E" w:rsidRDefault="00EE102E" w:rsidP="00EE102E">
      <w:pPr>
        <w:spacing w:after="0" w:line="240" w:lineRule="auto"/>
      </w:pPr>
      <w:r>
        <w:separator/>
      </w:r>
    </w:p>
  </w:endnote>
  <w:endnote w:type="continuationSeparator" w:id="0">
    <w:p w14:paraId="36B3FF04" w14:textId="77777777" w:rsidR="00EE102E" w:rsidRDefault="00EE102E" w:rsidP="00EE1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51697" w14:textId="77777777" w:rsidR="00EE102E" w:rsidRDefault="00EE102E" w:rsidP="00EE102E">
      <w:pPr>
        <w:spacing w:after="0" w:line="240" w:lineRule="auto"/>
      </w:pPr>
      <w:r>
        <w:separator/>
      </w:r>
    </w:p>
  </w:footnote>
  <w:footnote w:type="continuationSeparator" w:id="0">
    <w:p w14:paraId="46D2A01C" w14:textId="77777777" w:rsidR="00EE102E" w:rsidRDefault="00EE102E" w:rsidP="00EE1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1D3D9" w14:textId="77777777" w:rsidR="00EE102E" w:rsidRPr="00EE102E" w:rsidRDefault="00EE102E" w:rsidP="00EE102E">
    <w:pPr>
      <w:pStyle w:val="Header"/>
      <w:jc w:val="center"/>
      <w:rPr>
        <w:sz w:val="52"/>
        <w:szCs w:val="52"/>
      </w:rPr>
    </w:pPr>
    <w:r w:rsidRPr="00EE102E">
      <w:rPr>
        <w:sz w:val="52"/>
        <w:szCs w:val="52"/>
      </w:rPr>
      <w:t>All Saints PSHE Curriculum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45E6E"/>
    <w:multiLevelType w:val="hybridMultilevel"/>
    <w:tmpl w:val="35544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02032"/>
    <w:multiLevelType w:val="hybridMultilevel"/>
    <w:tmpl w:val="014AD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F2441"/>
    <w:multiLevelType w:val="hybridMultilevel"/>
    <w:tmpl w:val="73FC2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40612"/>
    <w:multiLevelType w:val="hybridMultilevel"/>
    <w:tmpl w:val="0FC6A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74A"/>
    <w:rsid w:val="001A351F"/>
    <w:rsid w:val="00263A65"/>
    <w:rsid w:val="002970CB"/>
    <w:rsid w:val="00397DCA"/>
    <w:rsid w:val="0060774A"/>
    <w:rsid w:val="009B330B"/>
    <w:rsid w:val="00A913D4"/>
    <w:rsid w:val="00CF3222"/>
    <w:rsid w:val="00D75E46"/>
    <w:rsid w:val="00EE102E"/>
    <w:rsid w:val="00F16377"/>
    <w:rsid w:val="00FD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E79F9"/>
  <w15:chartTrackingRefBased/>
  <w15:docId w15:val="{7E5CF2FB-6B7B-4444-A453-C47A26F5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3A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1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02E"/>
  </w:style>
  <w:style w:type="paragraph" w:styleId="Footer">
    <w:name w:val="footer"/>
    <w:basedOn w:val="Normal"/>
    <w:link w:val="FooterChar"/>
    <w:uiPriority w:val="99"/>
    <w:unhideWhenUsed/>
    <w:rsid w:val="00EE1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2DB76E266B641AEE39DD2861088A1" ma:contentTypeVersion="16" ma:contentTypeDescription="Create a new document." ma:contentTypeScope="" ma:versionID="10336a31ac59edd98b90c8685207c874">
  <xsd:schema xmlns:xsd="http://www.w3.org/2001/XMLSchema" xmlns:xs="http://www.w3.org/2001/XMLSchema" xmlns:p="http://schemas.microsoft.com/office/2006/metadata/properties" xmlns:ns3="967f406a-8614-4054-a2d5-ac3d602bc0fe" xmlns:ns4="67cfc62f-9626-4b98-952d-0b2a766a0caa" targetNamespace="http://schemas.microsoft.com/office/2006/metadata/properties" ma:root="true" ma:fieldsID="ea89fb0412a7f2506a7cfa5098c8536a" ns3:_="" ns4:_="">
    <xsd:import namespace="967f406a-8614-4054-a2d5-ac3d602bc0fe"/>
    <xsd:import namespace="67cfc62f-9626-4b98-952d-0b2a766a0c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f406a-8614-4054-a2d5-ac3d602bc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c62f-9626-4b98-952d-0b2a766a0ca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7f406a-8614-4054-a2d5-ac3d602bc0fe" xsi:nil="true"/>
  </documentManagement>
</p:properties>
</file>

<file path=customXml/itemProps1.xml><?xml version="1.0" encoding="utf-8"?>
<ds:datastoreItem xmlns:ds="http://schemas.openxmlformats.org/officeDocument/2006/customXml" ds:itemID="{698C80DD-BDA5-46A3-9E82-2160FF314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f406a-8614-4054-a2d5-ac3d602bc0fe"/>
    <ds:schemaRef ds:uri="67cfc62f-9626-4b98-952d-0b2a766a0c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84011D-CE0E-4671-B38B-C195886CF3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274FF3-E6D7-43DE-8444-CAC2DE1646E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67cfc62f-9626-4b98-952d-0b2a766a0caa"/>
    <ds:schemaRef ds:uri="http://schemas.openxmlformats.org/package/2006/metadata/core-properties"/>
    <ds:schemaRef ds:uri="http://schemas.microsoft.com/office/2006/documentManagement/types"/>
    <ds:schemaRef ds:uri="967f406a-8614-4054-a2d5-ac3d602bc0f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McKrell</dc:creator>
  <cp:keywords/>
  <dc:description/>
  <cp:lastModifiedBy>John McKrell</cp:lastModifiedBy>
  <cp:revision>1</cp:revision>
  <dcterms:created xsi:type="dcterms:W3CDTF">2024-03-12T09:16:00Z</dcterms:created>
  <dcterms:modified xsi:type="dcterms:W3CDTF">2024-03-12T15:10:00Z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0x010100FC22DB76E266B641AEE39DD2861088A1</vt:lpwstr>
  </property>
</Properties>
</file>